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3402"/>
        <w:gridCol w:w="3366"/>
      </w:tblGrid>
      <w:tr w:rsidR="00A0548F" w:rsidRPr="00812805" w:rsidTr="003B592D">
        <w:tc>
          <w:tcPr>
            <w:tcW w:w="3369" w:type="dxa"/>
          </w:tcPr>
          <w:p w:rsidR="00A0548F" w:rsidRPr="00812805" w:rsidRDefault="00A0548F" w:rsidP="003B592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bookmark0"/>
            <w:bookmarkStart w:id="1" w:name="bookmark1"/>
            <w:bookmarkStart w:id="2" w:name="bookmark3"/>
            <w:r w:rsidRPr="008128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A0548F" w:rsidRPr="00812805" w:rsidRDefault="00A0548F" w:rsidP="003B59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8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Общим собранием работников МБДОУ «Детский сад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</w:t>
            </w:r>
            <w:r w:rsidRPr="00812805">
              <w:rPr>
                <w:rFonts w:ascii="Times New Roman" w:hAnsi="Times New Roman"/>
                <w:sz w:val="24"/>
                <w:szCs w:val="24"/>
                <w:lang w:eastAsia="ru-RU"/>
              </w:rPr>
              <w:t>» г.о. Самара</w:t>
            </w:r>
          </w:p>
          <w:p w:rsidR="00A0548F" w:rsidRDefault="00A0548F" w:rsidP="003B59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48F" w:rsidRPr="00812805" w:rsidRDefault="00A0548F" w:rsidP="003B59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48F" w:rsidRPr="00812805" w:rsidRDefault="00A0548F" w:rsidP="003B59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12805">
              <w:rPr>
                <w:rFonts w:ascii="Times New Roman" w:hAnsi="Times New Roman"/>
                <w:sz w:val="24"/>
                <w:szCs w:val="24"/>
                <w:lang w:eastAsia="ru-RU"/>
              </w:rPr>
              <w:t>ротокол №____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812805">
              <w:rPr>
                <w:rFonts w:ascii="Times New Roman" w:hAnsi="Times New Roman"/>
                <w:sz w:val="24"/>
                <w:szCs w:val="24"/>
                <w:lang w:eastAsia="ru-RU"/>
              </w:rPr>
              <w:t>_________</w:t>
            </w:r>
          </w:p>
          <w:p w:rsidR="00A0548F" w:rsidRPr="00812805" w:rsidRDefault="00A0548F" w:rsidP="003B59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«___»___</w:t>
            </w:r>
            <w:r w:rsidRPr="00812805">
              <w:rPr>
                <w:rFonts w:ascii="Times New Roman" w:hAnsi="Times New Roman"/>
                <w:sz w:val="24"/>
                <w:szCs w:val="24"/>
                <w:lang w:eastAsia="ru-RU"/>
              </w:rPr>
              <w:t>_________20___г.</w:t>
            </w:r>
          </w:p>
        </w:tc>
        <w:tc>
          <w:tcPr>
            <w:tcW w:w="3402" w:type="dxa"/>
          </w:tcPr>
          <w:p w:rsidR="00A0548F" w:rsidRDefault="00A0548F" w:rsidP="003B59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РАССМОТРЕНО:</w:t>
            </w:r>
          </w:p>
          <w:p w:rsidR="00A0548F" w:rsidRDefault="00A0548F" w:rsidP="003B59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Советом родителей МБДОУ «Детский сад № 230» г.о. Самара</w:t>
            </w:r>
          </w:p>
          <w:p w:rsidR="00A0548F" w:rsidRDefault="00A0548F" w:rsidP="003B59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48F" w:rsidRDefault="00A0548F" w:rsidP="003B59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48F" w:rsidRPr="00812805" w:rsidRDefault="00A0548F" w:rsidP="003B59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12805">
              <w:rPr>
                <w:rFonts w:ascii="Times New Roman" w:hAnsi="Times New Roman"/>
                <w:sz w:val="24"/>
                <w:szCs w:val="24"/>
                <w:lang w:eastAsia="ru-RU"/>
              </w:rPr>
              <w:t>ротокол №______________</w:t>
            </w:r>
          </w:p>
          <w:p w:rsidR="00A0548F" w:rsidRPr="00812805" w:rsidRDefault="00A0548F" w:rsidP="003B59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Pr="00812805">
              <w:rPr>
                <w:rFonts w:ascii="Times New Roman" w:hAnsi="Times New Roman"/>
                <w:sz w:val="24"/>
                <w:szCs w:val="24"/>
                <w:lang w:eastAsia="ru-RU"/>
              </w:rPr>
              <w:t>«___»______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Pr="00812805">
              <w:rPr>
                <w:rFonts w:ascii="Times New Roman" w:hAnsi="Times New Roman"/>
                <w:sz w:val="24"/>
                <w:szCs w:val="24"/>
                <w:lang w:eastAsia="ru-RU"/>
              </w:rPr>
              <w:t>___20___г.</w:t>
            </w:r>
          </w:p>
        </w:tc>
        <w:tc>
          <w:tcPr>
            <w:tcW w:w="3366" w:type="dxa"/>
          </w:tcPr>
          <w:p w:rsidR="00A0548F" w:rsidRDefault="00A0548F" w:rsidP="003B59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УТВЕРЖДЕНО:</w:t>
            </w:r>
          </w:p>
          <w:p w:rsidR="00A0548F" w:rsidRDefault="00A0548F" w:rsidP="003B59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МБДОУ «Детский сад № 230» г.о. Самара</w:t>
            </w:r>
          </w:p>
          <w:p w:rsidR="00A0548F" w:rsidRDefault="00A0548F" w:rsidP="003B59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548F" w:rsidRDefault="00A0548F" w:rsidP="003B59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_____________А.Р.Туктарова</w:t>
            </w:r>
          </w:p>
          <w:p w:rsidR="00A0548F" w:rsidRDefault="00A0548F" w:rsidP="003B59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№________________</w:t>
            </w:r>
          </w:p>
          <w:p w:rsidR="00A0548F" w:rsidRDefault="00A0548F" w:rsidP="003B59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12805">
              <w:rPr>
                <w:rFonts w:ascii="Times New Roman" w:hAnsi="Times New Roman"/>
                <w:sz w:val="24"/>
                <w:szCs w:val="24"/>
                <w:lang w:eastAsia="ru-RU"/>
              </w:rPr>
              <w:t>т «___»_____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812805">
              <w:rPr>
                <w:rFonts w:ascii="Times New Roman" w:hAnsi="Times New Roman"/>
                <w:sz w:val="24"/>
                <w:szCs w:val="24"/>
                <w:lang w:eastAsia="ru-RU"/>
              </w:rPr>
              <w:t>_____20___г.</w:t>
            </w:r>
          </w:p>
        </w:tc>
      </w:tr>
    </w:tbl>
    <w:p w:rsidR="00A0548F" w:rsidRPr="00812805" w:rsidRDefault="00A0548F" w:rsidP="00A0548F">
      <w:pPr>
        <w:rPr>
          <w:rFonts w:ascii="Times New Roman" w:hAnsi="Times New Roman"/>
        </w:rPr>
      </w:pPr>
    </w:p>
    <w:p w:rsidR="00A0548F" w:rsidRPr="00812805" w:rsidRDefault="00A0548F" w:rsidP="00A0548F">
      <w:pPr>
        <w:rPr>
          <w:rFonts w:ascii="Times New Roman" w:hAnsi="Times New Roman"/>
        </w:rPr>
      </w:pPr>
    </w:p>
    <w:p w:rsidR="00DD3153" w:rsidRDefault="00DD3153" w:rsidP="00DD3153">
      <w:pPr>
        <w:pStyle w:val="10"/>
        <w:keepNext/>
        <w:keepLines/>
      </w:pPr>
    </w:p>
    <w:p w:rsidR="00DD3153" w:rsidRDefault="00DD3153" w:rsidP="00DD3153">
      <w:pPr>
        <w:pStyle w:val="10"/>
        <w:keepNext/>
        <w:keepLines/>
      </w:pPr>
    </w:p>
    <w:p w:rsidR="00A0548F" w:rsidRDefault="00A0548F" w:rsidP="00DD3153">
      <w:pPr>
        <w:pStyle w:val="10"/>
        <w:keepNext/>
        <w:keepLines/>
      </w:pPr>
    </w:p>
    <w:p w:rsidR="00A0548F" w:rsidRDefault="00A0548F" w:rsidP="00DD3153">
      <w:pPr>
        <w:pStyle w:val="10"/>
        <w:keepNext/>
        <w:keepLines/>
      </w:pPr>
    </w:p>
    <w:p w:rsidR="00DD3153" w:rsidRPr="00F27A7A" w:rsidRDefault="00DD3153" w:rsidP="00DD3153">
      <w:pPr>
        <w:pStyle w:val="10"/>
        <w:keepNext/>
        <w:keepLines/>
        <w:rPr>
          <w:color w:val="auto"/>
          <w:sz w:val="32"/>
          <w:szCs w:val="32"/>
        </w:rPr>
      </w:pPr>
      <w:r w:rsidRPr="00F27A7A">
        <w:rPr>
          <w:color w:val="auto"/>
          <w:sz w:val="32"/>
          <w:szCs w:val="32"/>
        </w:rPr>
        <w:t>Положение</w:t>
      </w:r>
    </w:p>
    <w:p w:rsidR="00A0548F" w:rsidRPr="00F27A7A" w:rsidRDefault="00DD3153" w:rsidP="00A0548F">
      <w:pPr>
        <w:pStyle w:val="20"/>
        <w:rPr>
          <w:color w:val="auto"/>
        </w:rPr>
      </w:pPr>
      <w:r w:rsidRPr="00F27A7A">
        <w:rPr>
          <w:color w:val="auto"/>
        </w:rPr>
        <w:t>о по</w:t>
      </w:r>
      <w:r w:rsidR="00A0548F" w:rsidRPr="00F27A7A">
        <w:rPr>
          <w:color w:val="auto"/>
        </w:rPr>
        <w:t>рядке оформления возникновении</w:t>
      </w:r>
    </w:p>
    <w:p w:rsidR="00DD3153" w:rsidRPr="00F27A7A" w:rsidRDefault="00DD3153" w:rsidP="00A0548F">
      <w:pPr>
        <w:pStyle w:val="20"/>
        <w:rPr>
          <w:color w:val="auto"/>
        </w:rPr>
      </w:pPr>
      <w:r w:rsidRPr="00F27A7A">
        <w:rPr>
          <w:color w:val="auto"/>
        </w:rPr>
        <w:t xml:space="preserve"> и прекращения образовательных </w:t>
      </w:r>
    </w:p>
    <w:p w:rsidR="00DD3153" w:rsidRPr="00F27A7A" w:rsidRDefault="00DD3153" w:rsidP="00DD3153">
      <w:pPr>
        <w:pStyle w:val="20"/>
        <w:rPr>
          <w:color w:val="auto"/>
        </w:rPr>
      </w:pPr>
      <w:r w:rsidRPr="00F27A7A">
        <w:rPr>
          <w:color w:val="auto"/>
        </w:rPr>
        <w:t>отношений между муниципальным бюджетным</w:t>
      </w:r>
    </w:p>
    <w:p w:rsidR="00DD3153" w:rsidRPr="00F27A7A" w:rsidRDefault="00DD3153" w:rsidP="00DD3153">
      <w:pPr>
        <w:pStyle w:val="20"/>
        <w:rPr>
          <w:color w:val="auto"/>
        </w:rPr>
      </w:pPr>
      <w:r w:rsidRPr="00F27A7A">
        <w:rPr>
          <w:color w:val="auto"/>
        </w:rPr>
        <w:t xml:space="preserve"> дошкольным образовательным учреждением </w:t>
      </w:r>
    </w:p>
    <w:p w:rsidR="00DD3153" w:rsidRPr="00F27A7A" w:rsidRDefault="00DD3153" w:rsidP="00DD3153">
      <w:pPr>
        <w:pStyle w:val="20"/>
        <w:rPr>
          <w:color w:val="auto"/>
        </w:rPr>
      </w:pPr>
      <w:r w:rsidRPr="00F27A7A">
        <w:rPr>
          <w:color w:val="auto"/>
        </w:rPr>
        <w:t xml:space="preserve">«Детский сад 230» городского округа Самара и </w:t>
      </w:r>
    </w:p>
    <w:p w:rsidR="00DD3153" w:rsidRPr="00F27A7A" w:rsidRDefault="00DD3153" w:rsidP="00DD3153">
      <w:pPr>
        <w:pStyle w:val="20"/>
        <w:rPr>
          <w:color w:val="auto"/>
        </w:rPr>
      </w:pPr>
      <w:r w:rsidRPr="00F27A7A">
        <w:rPr>
          <w:color w:val="auto"/>
        </w:rPr>
        <w:t>родителями (законными представителями) воспитанников</w:t>
      </w:r>
    </w:p>
    <w:p w:rsidR="00DD3153" w:rsidRPr="00F27A7A" w:rsidRDefault="00DD3153" w:rsidP="00DD3153">
      <w:pPr>
        <w:pStyle w:val="20"/>
        <w:rPr>
          <w:color w:val="auto"/>
        </w:rPr>
      </w:pPr>
    </w:p>
    <w:p w:rsidR="00DD3153" w:rsidRDefault="00DD3153" w:rsidP="00DD3153">
      <w:pPr>
        <w:pStyle w:val="20"/>
        <w:rPr>
          <w:color w:val="auto"/>
        </w:rPr>
      </w:pPr>
    </w:p>
    <w:p w:rsidR="00DD3153" w:rsidRDefault="00DD3153" w:rsidP="00DD3153">
      <w:pPr>
        <w:pStyle w:val="20"/>
        <w:rPr>
          <w:color w:val="auto"/>
        </w:rPr>
      </w:pPr>
    </w:p>
    <w:p w:rsidR="00DD3153" w:rsidRDefault="00DD3153" w:rsidP="00DD3153">
      <w:pPr>
        <w:pStyle w:val="20"/>
        <w:rPr>
          <w:color w:val="auto"/>
        </w:rPr>
      </w:pPr>
    </w:p>
    <w:p w:rsidR="00DD3153" w:rsidRDefault="00DD3153" w:rsidP="00DD3153">
      <w:pPr>
        <w:pStyle w:val="20"/>
        <w:rPr>
          <w:color w:val="auto"/>
        </w:rPr>
      </w:pPr>
    </w:p>
    <w:p w:rsidR="00DD3153" w:rsidRDefault="00DD3153" w:rsidP="00DD3153">
      <w:pPr>
        <w:pStyle w:val="20"/>
        <w:rPr>
          <w:color w:val="auto"/>
        </w:rPr>
      </w:pPr>
    </w:p>
    <w:p w:rsidR="00DD3153" w:rsidRDefault="00DD3153" w:rsidP="00DD3153">
      <w:pPr>
        <w:pStyle w:val="20"/>
        <w:rPr>
          <w:color w:val="auto"/>
        </w:rPr>
      </w:pPr>
    </w:p>
    <w:p w:rsidR="00DD3153" w:rsidRPr="00DD3153" w:rsidRDefault="00DD3153" w:rsidP="00DD3153">
      <w:pPr>
        <w:pStyle w:val="20"/>
        <w:rPr>
          <w:color w:val="auto"/>
          <w:sz w:val="144"/>
        </w:rPr>
      </w:pPr>
    </w:p>
    <w:p w:rsidR="002816EC" w:rsidRDefault="00DD3153">
      <w:pPr>
        <w:pStyle w:val="10"/>
        <w:keepNext/>
        <w:keepLines/>
        <w:numPr>
          <w:ilvl w:val="0"/>
          <w:numId w:val="1"/>
        </w:numPr>
        <w:tabs>
          <w:tab w:val="left" w:pos="350"/>
        </w:tabs>
        <w:ind w:left="0"/>
      </w:pPr>
      <w:r>
        <w:lastRenderedPageBreak/>
        <w:t>Общие положения.</w:t>
      </w:r>
      <w:bookmarkEnd w:id="0"/>
      <w:bookmarkEnd w:id="1"/>
      <w:bookmarkEnd w:id="2"/>
    </w:p>
    <w:p w:rsidR="002816EC" w:rsidRDefault="00DD3153" w:rsidP="004639C7">
      <w:pPr>
        <w:pStyle w:val="11"/>
        <w:numPr>
          <w:ilvl w:val="1"/>
          <w:numId w:val="1"/>
        </w:numPr>
        <w:tabs>
          <w:tab w:val="left" w:pos="583"/>
        </w:tabs>
        <w:jc w:val="both"/>
      </w:pPr>
      <w:bookmarkStart w:id="3" w:name="bookmark4"/>
      <w:bookmarkEnd w:id="3"/>
      <w:r>
        <w:t>Положение о по</w:t>
      </w:r>
      <w:r w:rsidR="00A0548F">
        <w:t xml:space="preserve">рядке оформления возникновения </w:t>
      </w:r>
      <w:r>
        <w:t>и прекращения отношений между муниципальным бюджетным дошкольным образовательным учреждением детским садом комбинированного вида №230 г.о. Самара (далее Бюджетное учреждение) и родителями (законными представителями) воспитанников регламентирует порядок оформления возникновения, приостановления и прекращения отношений между Бюджетным учреждением и родителями (законными представителями) воспитанников.</w:t>
      </w:r>
    </w:p>
    <w:p w:rsidR="002816EC" w:rsidRDefault="00DD3153" w:rsidP="004639C7">
      <w:pPr>
        <w:pStyle w:val="11"/>
        <w:numPr>
          <w:ilvl w:val="1"/>
          <w:numId w:val="1"/>
        </w:numPr>
        <w:tabs>
          <w:tab w:val="left" w:pos="583"/>
        </w:tabs>
        <w:jc w:val="both"/>
      </w:pPr>
      <w:bookmarkStart w:id="4" w:name="bookmark5"/>
      <w:bookmarkEnd w:id="4"/>
      <w:r>
        <w:t>Положение разработано в соответствии с</w:t>
      </w:r>
      <w:r w:rsidR="00A0548F">
        <w:t>о статьей 61</w:t>
      </w:r>
      <w:r>
        <w:t xml:space="preserve"> Федераль</w:t>
      </w:r>
      <w:r w:rsidR="00A0548F">
        <w:t>ного</w:t>
      </w:r>
      <w:r>
        <w:t xml:space="preserve"> Закон</w:t>
      </w:r>
      <w:r w:rsidR="00A0548F">
        <w:t>а</w:t>
      </w:r>
      <w:r>
        <w:t xml:space="preserve"> от № 273 - ФЗ «Об образовании в Российской Федерации»</w:t>
      </w:r>
      <w:r w:rsidR="00A0548F" w:rsidRPr="00A0548F">
        <w:t xml:space="preserve"> </w:t>
      </w:r>
      <w:r w:rsidR="00A0548F">
        <w:t>29.12.2012 года</w:t>
      </w:r>
      <w:r>
        <w:t>, Федеральным законом от 24.07.1998 года № 124-ФЗ «Об основных гарантиях прав ребенка в Российской Федерации»,</w:t>
      </w:r>
      <w:r w:rsidRPr="00A0548F">
        <w:t xml:space="preserve"> </w:t>
      </w:r>
      <w:r w:rsidR="00A0548F" w:rsidRPr="00A0548F">
        <w:rPr>
          <w:spacing w:val="2"/>
        </w:rPr>
        <w:t>«Порядком приема на обучение по образовательным программам дошкольного образования», утвержденным приказом Министерства просвещения Российской Федерации от 15.05.2020 № 236 (с изменениями, утвержденными  приказом Министерства просвещения Российской Федерации от 08.09.2020 № 471),</w:t>
      </w:r>
      <w:r w:rsidR="004639C7" w:rsidRPr="004639C7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 w:rsidR="004639C7" w:rsidRPr="004639C7">
        <w:rPr>
          <w:bCs/>
          <w:color w:val="333333"/>
          <w:shd w:val="clear" w:color="auto" w:fill="FFFFFF"/>
        </w:rPr>
        <w:t>Приказ</w:t>
      </w:r>
      <w:r w:rsidR="004639C7" w:rsidRPr="004639C7">
        <w:rPr>
          <w:rStyle w:val="apple-converted-space"/>
          <w:color w:val="333333"/>
          <w:shd w:val="clear" w:color="auto" w:fill="FFFFFF"/>
        </w:rPr>
        <w:t> </w:t>
      </w:r>
      <w:r w:rsidR="004639C7" w:rsidRPr="004639C7">
        <w:rPr>
          <w:color w:val="333333"/>
          <w:shd w:val="clear" w:color="auto" w:fill="FFFFFF"/>
        </w:rPr>
        <w:t>№</w:t>
      </w:r>
      <w:r w:rsidR="004639C7" w:rsidRPr="004639C7">
        <w:rPr>
          <w:rStyle w:val="apple-converted-space"/>
          <w:color w:val="333333"/>
          <w:shd w:val="clear" w:color="auto" w:fill="FFFFFF"/>
        </w:rPr>
        <w:t> </w:t>
      </w:r>
      <w:r w:rsidR="004639C7" w:rsidRPr="004639C7">
        <w:rPr>
          <w:bCs/>
          <w:color w:val="333333"/>
          <w:shd w:val="clear" w:color="auto" w:fill="FFFFFF"/>
        </w:rPr>
        <w:t>373</w:t>
      </w:r>
      <w:r w:rsidR="004639C7" w:rsidRPr="004639C7">
        <w:rPr>
          <w:rStyle w:val="apple-converted-space"/>
          <w:color w:val="333333"/>
          <w:shd w:val="clear" w:color="auto" w:fill="FFFFFF"/>
        </w:rPr>
        <w:t> </w:t>
      </w:r>
      <w:r w:rsidR="004639C7" w:rsidRPr="004639C7">
        <w:rPr>
          <w:bCs/>
          <w:color w:val="333333"/>
          <w:shd w:val="clear" w:color="auto" w:fill="FFFFFF"/>
        </w:rPr>
        <w:t>от</w:t>
      </w:r>
      <w:r w:rsidR="004639C7" w:rsidRPr="004639C7">
        <w:rPr>
          <w:rStyle w:val="apple-converted-space"/>
          <w:color w:val="333333"/>
          <w:shd w:val="clear" w:color="auto" w:fill="FFFFFF"/>
        </w:rPr>
        <w:t> </w:t>
      </w:r>
      <w:r w:rsidR="004639C7" w:rsidRPr="004639C7">
        <w:rPr>
          <w:bCs/>
          <w:color w:val="333333"/>
          <w:shd w:val="clear" w:color="auto" w:fill="FFFFFF"/>
        </w:rPr>
        <w:t>31</w:t>
      </w:r>
      <w:r w:rsidR="004639C7" w:rsidRPr="004639C7">
        <w:rPr>
          <w:rStyle w:val="apple-converted-space"/>
          <w:color w:val="333333"/>
          <w:shd w:val="clear" w:color="auto" w:fill="FFFFFF"/>
        </w:rPr>
        <w:t> </w:t>
      </w:r>
      <w:r w:rsidR="004639C7" w:rsidRPr="004639C7">
        <w:rPr>
          <w:bCs/>
          <w:color w:val="333333"/>
          <w:shd w:val="clear" w:color="auto" w:fill="FFFFFF"/>
        </w:rPr>
        <w:t>июля</w:t>
      </w:r>
      <w:r w:rsidR="004639C7" w:rsidRPr="004639C7">
        <w:rPr>
          <w:rStyle w:val="apple-converted-space"/>
          <w:color w:val="333333"/>
          <w:shd w:val="clear" w:color="auto" w:fill="FFFFFF"/>
        </w:rPr>
        <w:t> </w:t>
      </w:r>
      <w:r w:rsidR="004639C7" w:rsidRPr="004639C7">
        <w:rPr>
          <w:bCs/>
          <w:color w:val="333333"/>
          <w:shd w:val="clear" w:color="auto" w:fill="FFFFFF"/>
        </w:rPr>
        <w:t>2020</w:t>
      </w:r>
      <w:r w:rsidR="004639C7" w:rsidRPr="004639C7">
        <w:rPr>
          <w:rStyle w:val="apple-converted-space"/>
          <w:color w:val="333333"/>
          <w:shd w:val="clear" w:color="auto" w:fill="FFFFFF"/>
        </w:rPr>
        <w:t> </w:t>
      </w:r>
      <w:r w:rsidR="004639C7" w:rsidRPr="004639C7">
        <w:rPr>
          <w:color w:val="333333"/>
          <w:shd w:val="clear" w:color="auto" w:fill="FFFFFF"/>
        </w:rPr>
        <w:t>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4639C7">
        <w:rPr>
          <w:color w:val="333333"/>
          <w:shd w:val="clear" w:color="auto" w:fill="FFFFFF"/>
        </w:rPr>
        <w:t>, Уставом муниципального бюджетного дошкольного образовательного учреждения «Детский сад комбинированного вида №230» городского округа Самара.</w:t>
      </w:r>
      <w:r w:rsidR="004639C7">
        <w:t xml:space="preserve"> </w:t>
      </w:r>
      <w:r w:rsidR="00E81DB9">
        <w:pict>
          <v:rect id="_x0000_s1028" style="position:absolute;left:0;text-align:left;margin-left:0;margin-top:0;width:595pt;height:842pt;z-index:-251658751;mso-position-horizontal-relative:page;mso-position-vertical-relative:page" fillcolor="#fdfdfd" stroked="f">
            <w10:wrap anchorx="page" anchory="page"/>
          </v:rect>
        </w:pict>
      </w:r>
    </w:p>
    <w:p w:rsidR="002816EC" w:rsidRPr="004639C7" w:rsidRDefault="004639C7" w:rsidP="004639C7">
      <w:pPr>
        <w:pStyle w:val="11"/>
        <w:numPr>
          <w:ilvl w:val="1"/>
          <w:numId w:val="1"/>
        </w:numPr>
        <w:tabs>
          <w:tab w:val="left" w:pos="574"/>
        </w:tabs>
        <w:jc w:val="both"/>
      </w:pPr>
      <w:bookmarkStart w:id="5" w:name="bookmark6"/>
      <w:bookmarkEnd w:id="5"/>
      <w:r>
        <w:t>Настоящее Положение регулирует порядок оформления возникновения и прекращение образовательных отношений между</w:t>
      </w:r>
      <w:r w:rsidRPr="004639C7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муниципальным бюджетным дошкольным образовательным учреждением «Детский сад комбинированного вида №230» городского округа Самара и родителями (законными представителями) воспитанников.</w:t>
      </w:r>
    </w:p>
    <w:p w:rsidR="004639C7" w:rsidRDefault="004639C7" w:rsidP="004639C7">
      <w:pPr>
        <w:pStyle w:val="11"/>
        <w:numPr>
          <w:ilvl w:val="1"/>
          <w:numId w:val="1"/>
        </w:numPr>
        <w:tabs>
          <w:tab w:val="left" w:pos="574"/>
        </w:tabs>
        <w:jc w:val="both"/>
      </w:pPr>
      <w:r>
        <w:t>Под образовательными отношениями дошкольниками содержание образовательных программ дошкольного образования.</w:t>
      </w:r>
    </w:p>
    <w:p w:rsidR="004639C7" w:rsidRDefault="004639C7" w:rsidP="004639C7">
      <w:pPr>
        <w:pStyle w:val="11"/>
        <w:numPr>
          <w:ilvl w:val="1"/>
          <w:numId w:val="1"/>
        </w:numPr>
        <w:tabs>
          <w:tab w:val="left" w:pos="574"/>
        </w:tabs>
        <w:jc w:val="both"/>
      </w:pPr>
      <w:r>
        <w:t xml:space="preserve">Участники образовательных отношений – воспитанники, родители (законные представители) воспитанников, педагогические работники Бюджетного учреждения. </w:t>
      </w:r>
    </w:p>
    <w:p w:rsidR="004639C7" w:rsidRDefault="004639C7" w:rsidP="004639C7">
      <w:pPr>
        <w:pStyle w:val="11"/>
        <w:numPr>
          <w:ilvl w:val="1"/>
          <w:numId w:val="1"/>
        </w:numPr>
        <w:tabs>
          <w:tab w:val="left" w:pos="574"/>
        </w:tabs>
        <w:jc w:val="both"/>
      </w:pPr>
      <w:r>
        <w:lastRenderedPageBreak/>
        <w:t>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F27A7A" w:rsidRDefault="00F27A7A" w:rsidP="00F27A7A">
      <w:pPr>
        <w:pStyle w:val="11"/>
        <w:tabs>
          <w:tab w:val="left" w:pos="574"/>
        </w:tabs>
        <w:jc w:val="both"/>
      </w:pPr>
    </w:p>
    <w:p w:rsidR="002816EC" w:rsidRDefault="00DD3153">
      <w:pPr>
        <w:pStyle w:val="10"/>
        <w:keepNext/>
        <w:keepLines/>
        <w:numPr>
          <w:ilvl w:val="0"/>
          <w:numId w:val="1"/>
        </w:numPr>
        <w:tabs>
          <w:tab w:val="left" w:pos="634"/>
        </w:tabs>
        <w:ind w:left="0"/>
      </w:pPr>
      <w:bookmarkStart w:id="6" w:name="bookmark9"/>
      <w:bookmarkStart w:id="7" w:name="bookmark10"/>
      <w:bookmarkStart w:id="8" w:name="bookmark7"/>
      <w:bookmarkStart w:id="9" w:name="bookmark8"/>
      <w:bookmarkEnd w:id="6"/>
      <w:r>
        <w:t>Порядок оформления возникновения отношений между Бюджетным</w:t>
      </w:r>
      <w:r>
        <w:br/>
        <w:t>учреждением и родителями (законными представителями) воспитанников.</w:t>
      </w:r>
      <w:bookmarkEnd w:id="7"/>
      <w:bookmarkEnd w:id="8"/>
      <w:bookmarkEnd w:id="9"/>
    </w:p>
    <w:p w:rsidR="002816EC" w:rsidRDefault="00DD3153">
      <w:pPr>
        <w:pStyle w:val="11"/>
        <w:numPr>
          <w:ilvl w:val="1"/>
          <w:numId w:val="1"/>
        </w:numPr>
        <w:tabs>
          <w:tab w:val="left" w:pos="574"/>
        </w:tabs>
        <w:jc w:val="both"/>
      </w:pPr>
      <w:bookmarkStart w:id="10" w:name="bookmark11"/>
      <w:bookmarkEnd w:id="10"/>
      <w:r>
        <w:t>Прием воспитанников в Бюджетное учреждение регулируется Положением о правилах приема воспитанников, порядке и основании перевода и отчисления воспитанников муниципального бюджетного дошкольного образовательного учреждения детский сад комбинированного вида № 230 г.о. Самара.</w:t>
      </w:r>
    </w:p>
    <w:p w:rsidR="002816EC" w:rsidRDefault="00DD3153">
      <w:pPr>
        <w:pStyle w:val="11"/>
        <w:numPr>
          <w:ilvl w:val="1"/>
          <w:numId w:val="1"/>
        </w:numPr>
        <w:tabs>
          <w:tab w:val="left" w:pos="574"/>
        </w:tabs>
        <w:jc w:val="both"/>
      </w:pPr>
      <w:bookmarkStart w:id="11" w:name="bookmark12"/>
      <w:bookmarkEnd w:id="11"/>
      <w:r>
        <w:t>Прием детей в Бюджетное учреждение осуществляется на основании следующих документов:</w:t>
      </w:r>
    </w:p>
    <w:p w:rsidR="002816EC" w:rsidRDefault="00DD3153">
      <w:pPr>
        <w:pStyle w:val="11"/>
        <w:numPr>
          <w:ilvl w:val="0"/>
          <w:numId w:val="2"/>
        </w:numPr>
        <w:tabs>
          <w:tab w:val="left" w:pos="1126"/>
        </w:tabs>
        <w:ind w:left="1140" w:hanging="360"/>
        <w:jc w:val="both"/>
      </w:pPr>
      <w:bookmarkStart w:id="12" w:name="bookmark13"/>
      <w:bookmarkEnd w:id="12"/>
      <w:r>
        <w:t>Заявления и документов, удостоверяющих личность одного из родителей (законных представителей),</w:t>
      </w:r>
    </w:p>
    <w:p w:rsidR="002816EC" w:rsidRDefault="00DD3153">
      <w:pPr>
        <w:pStyle w:val="11"/>
        <w:numPr>
          <w:ilvl w:val="0"/>
          <w:numId w:val="2"/>
        </w:numPr>
        <w:tabs>
          <w:tab w:val="left" w:pos="1126"/>
        </w:tabs>
        <w:ind w:firstLine="780"/>
        <w:jc w:val="both"/>
      </w:pPr>
      <w:bookmarkStart w:id="13" w:name="bookmark14"/>
      <w:bookmarkEnd w:id="13"/>
      <w:r>
        <w:t>Медицинского заключения о состоянии здоровья ребенка.</w:t>
      </w:r>
    </w:p>
    <w:p w:rsidR="00F27A7A" w:rsidRDefault="00DD3153" w:rsidP="00F27A7A">
      <w:pPr>
        <w:pStyle w:val="11"/>
        <w:numPr>
          <w:ilvl w:val="1"/>
          <w:numId w:val="1"/>
        </w:numPr>
        <w:tabs>
          <w:tab w:val="left" w:pos="574"/>
        </w:tabs>
        <w:jc w:val="both"/>
      </w:pPr>
      <w:bookmarkStart w:id="14" w:name="bookmark15"/>
      <w:bookmarkEnd w:id="14"/>
      <w:r>
        <w:t xml:space="preserve">При приеме ребенка в Бюджетное учреждение заведующий Бюджетным </w:t>
      </w:r>
      <w:r w:rsidRPr="00F27A7A">
        <w:rPr>
          <w:color w:val="1D1B20"/>
        </w:rPr>
        <w:t xml:space="preserve">учреждением </w:t>
      </w:r>
      <w:r>
        <w:t xml:space="preserve">обязан ознакомить родителей (законных представителей) с Уставом </w:t>
      </w:r>
      <w:r w:rsidRPr="00F27A7A">
        <w:rPr>
          <w:color w:val="1D1B20"/>
        </w:rPr>
        <w:t xml:space="preserve">Бюджетного </w:t>
      </w:r>
      <w:r>
        <w:t xml:space="preserve">учреждения, лицензией, другими документами, регламентирующими </w:t>
      </w:r>
      <w:r w:rsidRPr="00F27A7A">
        <w:rPr>
          <w:color w:val="1D1B20"/>
        </w:rPr>
        <w:t xml:space="preserve">организацию </w:t>
      </w:r>
      <w:r>
        <w:t>образовательного процесса.</w:t>
      </w:r>
    </w:p>
    <w:p w:rsidR="002816EC" w:rsidRDefault="00DD3153" w:rsidP="00F27A7A">
      <w:pPr>
        <w:pStyle w:val="11"/>
        <w:numPr>
          <w:ilvl w:val="1"/>
          <w:numId w:val="1"/>
        </w:numPr>
        <w:tabs>
          <w:tab w:val="left" w:pos="574"/>
        </w:tabs>
        <w:jc w:val="both"/>
      </w:pPr>
      <w:bookmarkStart w:id="15" w:name="bookmark16"/>
      <w:bookmarkEnd w:id="15"/>
      <w:r>
        <w:t xml:space="preserve">Основанием возникновения образовательных отношений между Бюджетным </w:t>
      </w:r>
      <w:r>
        <w:rPr>
          <w:color w:val="1D1B20"/>
        </w:rPr>
        <w:t xml:space="preserve">учреждением </w:t>
      </w:r>
      <w:r>
        <w:t xml:space="preserve">и родителями (законными представителями) является </w:t>
      </w:r>
      <w:r>
        <w:rPr>
          <w:color w:val="1D1B20"/>
        </w:rPr>
        <w:t xml:space="preserve">распорядительный </w:t>
      </w:r>
      <w:r>
        <w:t xml:space="preserve">акт (приказ) заведующего Бюджетным учреждением о приеме </w:t>
      </w:r>
      <w:r>
        <w:rPr>
          <w:color w:val="1D1B20"/>
        </w:rPr>
        <w:t xml:space="preserve">воспитанника </w:t>
      </w:r>
      <w:r>
        <w:t>на обучение в Бюджетную организацию.</w:t>
      </w:r>
      <w:r w:rsidR="00F27A7A">
        <w:t xml:space="preserve"> </w:t>
      </w:r>
    </w:p>
    <w:p w:rsidR="002816EC" w:rsidRDefault="00E81DB9" w:rsidP="00F27A7A">
      <w:pPr>
        <w:spacing w:line="1" w:lineRule="exact"/>
      </w:pPr>
      <w:r>
        <w:pict>
          <v:rect id="_x0000_s1027" style="position:absolute;margin-left:0;margin-top:0;width:595pt;height:842pt;z-index:-251658750;mso-position-horizontal-relative:page;mso-position-vertical-relative:page" fillcolor="#fdfdfd" stroked="f">
            <w10:wrap anchorx="page" anchory="page"/>
          </v:rect>
        </w:pict>
      </w:r>
    </w:p>
    <w:p w:rsidR="002816EC" w:rsidRDefault="00DD3153" w:rsidP="00F27A7A">
      <w:pPr>
        <w:pStyle w:val="11"/>
        <w:numPr>
          <w:ilvl w:val="1"/>
          <w:numId w:val="1"/>
        </w:numPr>
        <w:tabs>
          <w:tab w:val="left" w:pos="595"/>
        </w:tabs>
        <w:jc w:val="both"/>
      </w:pPr>
      <w:bookmarkStart w:id="16" w:name="bookmark17"/>
      <w:bookmarkEnd w:id="16"/>
      <w:r>
        <w:t>В случае приема на обучение в Бюджетное учреждение по программам дошкольного образования изданию распорядительного акта о приеме воспитанника на обучение в Бюджетное учреждение предшествует заключение договора об образовании.</w:t>
      </w:r>
    </w:p>
    <w:p w:rsidR="002816EC" w:rsidRDefault="00DD3153" w:rsidP="00F27A7A">
      <w:pPr>
        <w:pStyle w:val="11"/>
        <w:numPr>
          <w:ilvl w:val="1"/>
          <w:numId w:val="1"/>
        </w:numPr>
        <w:tabs>
          <w:tab w:val="left" w:pos="590"/>
        </w:tabs>
        <w:jc w:val="both"/>
      </w:pPr>
      <w:bookmarkStart w:id="17" w:name="bookmark18"/>
      <w:bookmarkEnd w:id="17"/>
      <w:r>
        <w:t xml:space="preserve">Договор об образовании заключается в простой письменной форме между </w:t>
      </w:r>
      <w:r>
        <w:rPr>
          <w:color w:val="1D1B20"/>
        </w:rPr>
        <w:t xml:space="preserve">Бюджетным </w:t>
      </w:r>
      <w:r>
        <w:t>учреждением и родителями (законными представителями) несовершеннолетних воспитанников.</w:t>
      </w:r>
    </w:p>
    <w:p w:rsidR="002816EC" w:rsidRDefault="00DD3153" w:rsidP="00F27A7A">
      <w:pPr>
        <w:pStyle w:val="11"/>
        <w:numPr>
          <w:ilvl w:val="1"/>
          <w:numId w:val="1"/>
        </w:numPr>
        <w:tabs>
          <w:tab w:val="left" w:pos="585"/>
        </w:tabs>
        <w:jc w:val="both"/>
      </w:pPr>
      <w:bookmarkStart w:id="18" w:name="bookmark19"/>
      <w:bookmarkEnd w:id="18"/>
      <w:r>
        <w:t xml:space="preserve">Договор об образовании составляется в двух экземплярах, имеющих </w:t>
      </w:r>
      <w:r>
        <w:rPr>
          <w:color w:val="1D1B20"/>
        </w:rPr>
        <w:t xml:space="preserve">одинаковую </w:t>
      </w:r>
      <w:r>
        <w:t xml:space="preserve">юридическую силу, один экземпляр Договора об образовании </w:t>
      </w:r>
      <w:r>
        <w:rPr>
          <w:color w:val="1D1B20"/>
        </w:rPr>
        <w:lastRenderedPageBreak/>
        <w:t xml:space="preserve">выдается </w:t>
      </w:r>
      <w:r>
        <w:t>родителям (законным представителям).</w:t>
      </w:r>
    </w:p>
    <w:p w:rsidR="002816EC" w:rsidRDefault="00DD3153" w:rsidP="00F27A7A">
      <w:pPr>
        <w:pStyle w:val="11"/>
        <w:spacing w:after="360" w:line="276" w:lineRule="auto"/>
        <w:jc w:val="both"/>
      </w:pPr>
      <w:r>
        <w:rPr>
          <w:color w:val="1D1B20"/>
        </w:rPr>
        <w:t>2.8.</w:t>
      </w:r>
      <w:r>
        <w:t xml:space="preserve">Зачисление ребенка в Бюджетное учреждение по итогам комплектования </w:t>
      </w:r>
      <w:r>
        <w:rPr>
          <w:color w:val="1D1B20"/>
        </w:rPr>
        <w:t xml:space="preserve">осуществляется </w:t>
      </w:r>
      <w:r>
        <w:t>не позднее 1 сентября текущего года.</w:t>
      </w:r>
    </w:p>
    <w:p w:rsidR="002816EC" w:rsidRDefault="00DD3153" w:rsidP="00F27A7A">
      <w:pPr>
        <w:pStyle w:val="10"/>
        <w:keepNext/>
        <w:keepLines/>
        <w:numPr>
          <w:ilvl w:val="0"/>
          <w:numId w:val="1"/>
        </w:numPr>
        <w:tabs>
          <w:tab w:val="left" w:pos="369"/>
        </w:tabs>
        <w:spacing w:line="276" w:lineRule="auto"/>
        <w:ind w:left="1160" w:hanging="1160"/>
        <w:jc w:val="left"/>
      </w:pPr>
      <w:bookmarkStart w:id="19" w:name="bookmark22"/>
      <w:bookmarkStart w:id="20" w:name="bookmark20"/>
      <w:bookmarkStart w:id="21" w:name="bookmark21"/>
      <w:bookmarkStart w:id="22" w:name="bookmark23"/>
      <w:bookmarkEnd w:id="19"/>
      <w:r>
        <w:t>Пор</w:t>
      </w:r>
      <w:r w:rsidR="00513E9F">
        <w:t>ядок сохранения отношений между</w:t>
      </w:r>
      <w:r>
        <w:t xml:space="preserve"> Бюджетным учреждением и родителями (законными представителями) воспитанников.</w:t>
      </w:r>
      <w:bookmarkEnd w:id="20"/>
      <w:bookmarkEnd w:id="21"/>
      <w:bookmarkEnd w:id="22"/>
    </w:p>
    <w:p w:rsidR="002816EC" w:rsidRDefault="00DD3153" w:rsidP="00F27A7A">
      <w:pPr>
        <w:pStyle w:val="11"/>
        <w:numPr>
          <w:ilvl w:val="1"/>
          <w:numId w:val="1"/>
        </w:numPr>
        <w:tabs>
          <w:tab w:val="left" w:pos="595"/>
        </w:tabs>
        <w:spacing w:line="276" w:lineRule="auto"/>
        <w:jc w:val="both"/>
      </w:pPr>
      <w:bookmarkStart w:id="23" w:name="bookmark24"/>
      <w:bookmarkEnd w:id="23"/>
      <w:r>
        <w:t>При длительном отсутствии за воспитанником сохраняется место в Бюджетном учреждении на период (при предоставлении соответствующих документов):</w:t>
      </w:r>
    </w:p>
    <w:p w:rsidR="002816EC" w:rsidRDefault="00DD3153" w:rsidP="00F27A7A">
      <w:pPr>
        <w:pStyle w:val="11"/>
        <w:numPr>
          <w:ilvl w:val="0"/>
          <w:numId w:val="2"/>
        </w:numPr>
        <w:tabs>
          <w:tab w:val="left" w:pos="551"/>
        </w:tabs>
        <w:spacing w:line="276" w:lineRule="auto"/>
        <w:ind w:firstLine="140"/>
      </w:pPr>
      <w:bookmarkStart w:id="24" w:name="bookmark25"/>
      <w:bookmarkEnd w:id="24"/>
      <w:r>
        <w:t>болезни ребенка;</w:t>
      </w:r>
    </w:p>
    <w:p w:rsidR="002816EC" w:rsidRDefault="00DD3153" w:rsidP="00F27A7A">
      <w:pPr>
        <w:pStyle w:val="11"/>
        <w:numPr>
          <w:ilvl w:val="0"/>
          <w:numId w:val="2"/>
        </w:numPr>
        <w:tabs>
          <w:tab w:val="left" w:pos="551"/>
        </w:tabs>
        <w:spacing w:line="276" w:lineRule="auto"/>
        <w:ind w:firstLine="140"/>
      </w:pPr>
      <w:bookmarkStart w:id="25" w:name="bookmark26"/>
      <w:bookmarkEnd w:id="25"/>
      <w:r>
        <w:t>пребывания в условиях карантина;</w:t>
      </w:r>
    </w:p>
    <w:p w:rsidR="002816EC" w:rsidRDefault="00DD3153" w:rsidP="00F27A7A">
      <w:pPr>
        <w:pStyle w:val="11"/>
        <w:numPr>
          <w:ilvl w:val="0"/>
          <w:numId w:val="2"/>
        </w:numPr>
        <w:tabs>
          <w:tab w:val="left" w:pos="551"/>
        </w:tabs>
        <w:spacing w:line="276" w:lineRule="auto"/>
        <w:ind w:firstLine="140"/>
      </w:pPr>
      <w:bookmarkStart w:id="26" w:name="bookmark27"/>
      <w:bookmarkEnd w:id="26"/>
      <w:r>
        <w:t>прохождения санаторно-курортного лечения;</w:t>
      </w:r>
    </w:p>
    <w:p w:rsidR="002816EC" w:rsidRDefault="00DD3153" w:rsidP="00F27A7A">
      <w:pPr>
        <w:pStyle w:val="11"/>
        <w:numPr>
          <w:ilvl w:val="0"/>
          <w:numId w:val="2"/>
        </w:numPr>
        <w:tabs>
          <w:tab w:val="left" w:pos="551"/>
        </w:tabs>
        <w:spacing w:line="276" w:lineRule="auto"/>
        <w:ind w:firstLine="140"/>
      </w:pPr>
      <w:bookmarkStart w:id="27" w:name="bookmark28"/>
      <w:bookmarkEnd w:id="27"/>
      <w:r>
        <w:rPr>
          <w:color w:val="1D1B20"/>
        </w:rPr>
        <w:t xml:space="preserve">отпуска </w:t>
      </w:r>
      <w:r>
        <w:t>родителей (законных представителей);</w:t>
      </w:r>
    </w:p>
    <w:p w:rsidR="00B72C94" w:rsidRDefault="00DD3153" w:rsidP="00B72C94">
      <w:pPr>
        <w:pStyle w:val="11"/>
        <w:numPr>
          <w:ilvl w:val="0"/>
          <w:numId w:val="2"/>
        </w:numPr>
        <w:tabs>
          <w:tab w:val="left" w:pos="551"/>
        </w:tabs>
        <w:spacing w:after="480" w:line="276" w:lineRule="auto"/>
        <w:ind w:left="480" w:hanging="340"/>
        <w:jc w:val="both"/>
      </w:pPr>
      <w:bookmarkStart w:id="28" w:name="bookmark29"/>
      <w:bookmarkEnd w:id="28"/>
      <w:r>
        <w:rPr>
          <w:color w:val="1D1B20"/>
        </w:rPr>
        <w:t xml:space="preserve">иных </w:t>
      </w:r>
      <w:r>
        <w:t xml:space="preserve">случаев в соответствии с семейными обстоятельствами по заявлению </w:t>
      </w:r>
      <w:r>
        <w:rPr>
          <w:color w:val="1D1B20"/>
        </w:rPr>
        <w:t xml:space="preserve">родителей </w:t>
      </w:r>
      <w:r>
        <w:t>(законных представителей).</w:t>
      </w:r>
    </w:p>
    <w:p w:rsidR="00285690" w:rsidRPr="00285690" w:rsidRDefault="00F27A7A" w:rsidP="00285690">
      <w:pPr>
        <w:pStyle w:val="11"/>
        <w:tabs>
          <w:tab w:val="left" w:pos="369"/>
        </w:tabs>
        <w:jc w:val="center"/>
        <w:rPr>
          <w:b/>
        </w:rPr>
      </w:pPr>
      <w:r>
        <w:rPr>
          <w:b/>
        </w:rPr>
        <w:t>5</w:t>
      </w:r>
      <w:r w:rsidR="00513E9F" w:rsidRPr="00285690">
        <w:rPr>
          <w:b/>
        </w:rPr>
        <w:t>. Заключительные положения.</w:t>
      </w:r>
    </w:p>
    <w:p w:rsidR="00513E9F" w:rsidRPr="00513E9F" w:rsidRDefault="00F27A7A" w:rsidP="00513E9F">
      <w:pPr>
        <w:pStyle w:val="11"/>
        <w:tabs>
          <w:tab w:val="left" w:pos="369"/>
        </w:tabs>
        <w:jc w:val="both"/>
      </w:pPr>
      <w:r>
        <w:t>5</w:t>
      </w:r>
      <w:r w:rsidR="00513E9F">
        <w:t>.1. Родители (законные представители) воспитанников обязаны соблюдать порядок оформления возникновения, приостановления и прекращения отношений между Бюджетным учреждением и родителями (законными представителями).</w:t>
      </w:r>
    </w:p>
    <w:p w:rsidR="002816EC" w:rsidRDefault="00E81DB9">
      <w:pPr>
        <w:spacing w:line="1" w:lineRule="exact"/>
      </w:pPr>
      <w:r>
        <w:pict>
          <v:rect id="_x0000_s1026" style="position:absolute;margin-left:0;margin-top:0;width:595pt;height:842pt;z-index:-251658749;mso-position-horizontal-relative:page;mso-position-vertical-relative:page" fillcolor="#fcfbfc" stroked="f">
            <w10:wrap anchorx="page" anchory="page"/>
          </v:rect>
        </w:pict>
      </w:r>
    </w:p>
    <w:p w:rsidR="00285690" w:rsidRDefault="00285690">
      <w:pPr>
        <w:pStyle w:val="11"/>
        <w:spacing w:after="260"/>
        <w:jc w:val="both"/>
        <w:rPr>
          <w:u w:val="single"/>
        </w:rPr>
      </w:pPr>
    </w:p>
    <w:p w:rsidR="002816EC" w:rsidRDefault="003C4C5D">
      <w:pPr>
        <w:pStyle w:val="11"/>
        <w:spacing w:after="260"/>
        <w:jc w:val="both"/>
      </w:pPr>
      <w:r>
        <w:rPr>
          <w:u w:val="single"/>
        </w:rPr>
        <w:t>Пр</w:t>
      </w:r>
      <w:r w:rsidR="00DD3153">
        <w:rPr>
          <w:u w:val="single"/>
        </w:rPr>
        <w:t>имечание:</w:t>
      </w:r>
      <w:r w:rsidR="00DD3153">
        <w:t xml:space="preserve"> </w:t>
      </w:r>
      <w:r w:rsidR="00DD3153">
        <w:rPr>
          <w:color w:val="1D1B20"/>
        </w:rPr>
        <w:t xml:space="preserve">Срок действия </w:t>
      </w:r>
      <w:r w:rsidR="00DD3153">
        <w:t>настоящего Положения не ограничен.</w:t>
      </w:r>
    </w:p>
    <w:sectPr w:rsidR="002816EC" w:rsidSect="003C4C5D">
      <w:footerReference w:type="default" r:id="rId8"/>
      <w:pgSz w:w="11900" w:h="16840"/>
      <w:pgMar w:top="851" w:right="851" w:bottom="851" w:left="1134" w:header="390" w:footer="50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101" w:rsidRDefault="00EB4101" w:rsidP="002816EC">
      <w:r>
        <w:separator/>
      </w:r>
    </w:p>
  </w:endnote>
  <w:endnote w:type="continuationSeparator" w:id="1">
    <w:p w:rsidR="00EB4101" w:rsidRDefault="00EB4101" w:rsidP="00281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11313"/>
      <w:docPartObj>
        <w:docPartGallery w:val="Page Numbers (Bottom of Page)"/>
        <w:docPartUnique/>
      </w:docPartObj>
    </w:sdtPr>
    <w:sdtContent>
      <w:p w:rsidR="00F27A7A" w:rsidRDefault="00E81DB9">
        <w:pPr>
          <w:pStyle w:val="a7"/>
          <w:jc w:val="right"/>
        </w:pPr>
        <w:fldSimple w:instr=" PAGE   \* MERGEFORMAT ">
          <w:r w:rsidR="00B72C94">
            <w:rPr>
              <w:noProof/>
            </w:rPr>
            <w:t>4</w:t>
          </w:r>
        </w:fldSimple>
      </w:p>
    </w:sdtContent>
  </w:sdt>
  <w:p w:rsidR="00F27A7A" w:rsidRDefault="00F27A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101" w:rsidRDefault="00EB4101"/>
  </w:footnote>
  <w:footnote w:type="continuationSeparator" w:id="1">
    <w:p w:rsidR="00EB4101" w:rsidRDefault="00EB41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064F"/>
    <w:multiLevelType w:val="multilevel"/>
    <w:tmpl w:val="60807A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B2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262115"/>
    <w:multiLevelType w:val="multilevel"/>
    <w:tmpl w:val="747AF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B2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591F03"/>
    <w:multiLevelType w:val="multilevel"/>
    <w:tmpl w:val="D49E687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B2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3D754E"/>
    <w:multiLevelType w:val="multilevel"/>
    <w:tmpl w:val="EAAC68C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756338"/>
    <w:multiLevelType w:val="multilevel"/>
    <w:tmpl w:val="6F00BC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B2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816EC"/>
    <w:rsid w:val="002816EC"/>
    <w:rsid w:val="00285690"/>
    <w:rsid w:val="003C4C5D"/>
    <w:rsid w:val="004639C7"/>
    <w:rsid w:val="00513E9F"/>
    <w:rsid w:val="00563178"/>
    <w:rsid w:val="0059745F"/>
    <w:rsid w:val="00732A87"/>
    <w:rsid w:val="00A0548F"/>
    <w:rsid w:val="00B72C94"/>
    <w:rsid w:val="00BC165D"/>
    <w:rsid w:val="00DD3153"/>
    <w:rsid w:val="00E81DB9"/>
    <w:rsid w:val="00EB4101"/>
    <w:rsid w:val="00F2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16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816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2816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rsid w:val="002816EC"/>
    <w:pPr>
      <w:spacing w:line="360" w:lineRule="auto"/>
      <w:ind w:left="5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2816EC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DD3153"/>
    <w:rPr>
      <w:rFonts w:ascii="Times New Roman" w:eastAsia="Times New Roman" w:hAnsi="Times New Roman" w:cs="Times New Roman"/>
      <w:b/>
      <w:bCs/>
      <w:color w:val="393C40"/>
      <w:sz w:val="32"/>
      <w:szCs w:val="32"/>
    </w:rPr>
  </w:style>
  <w:style w:type="paragraph" w:customStyle="1" w:styleId="20">
    <w:name w:val="Основной текст (2)"/>
    <w:basedOn w:val="a"/>
    <w:link w:val="2"/>
    <w:rsid w:val="00DD3153"/>
    <w:pPr>
      <w:spacing w:line="372" w:lineRule="auto"/>
      <w:jc w:val="center"/>
    </w:pPr>
    <w:rPr>
      <w:rFonts w:ascii="Times New Roman" w:eastAsia="Times New Roman" w:hAnsi="Times New Roman" w:cs="Times New Roman"/>
      <w:b/>
      <w:bCs/>
      <w:color w:val="393C40"/>
      <w:sz w:val="32"/>
      <w:szCs w:val="32"/>
    </w:rPr>
  </w:style>
  <w:style w:type="table" w:styleId="a4">
    <w:name w:val="Table Grid"/>
    <w:basedOn w:val="a1"/>
    <w:uiPriority w:val="39"/>
    <w:rsid w:val="00A0548F"/>
    <w:pPr>
      <w:widowControl/>
    </w:pPr>
    <w:rPr>
      <w:rFonts w:asciiTheme="minorHAnsi" w:eastAsia="Times New Roman" w:hAnsiTheme="minorHAns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639C7"/>
  </w:style>
  <w:style w:type="paragraph" w:styleId="a5">
    <w:name w:val="header"/>
    <w:basedOn w:val="a"/>
    <w:link w:val="a6"/>
    <w:uiPriority w:val="99"/>
    <w:semiHidden/>
    <w:unhideWhenUsed/>
    <w:rsid w:val="00F27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7A7A"/>
    <w:rPr>
      <w:color w:val="000000"/>
    </w:rPr>
  </w:style>
  <w:style w:type="paragraph" w:styleId="a7">
    <w:name w:val="footer"/>
    <w:basedOn w:val="a"/>
    <w:link w:val="a8"/>
    <w:uiPriority w:val="99"/>
    <w:unhideWhenUsed/>
    <w:rsid w:val="00F27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7A7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C2C7-3AEB-4CAC-95CF-B12D7807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</cp:lastModifiedBy>
  <cp:revision>3</cp:revision>
  <cp:lastPrinted>2021-03-29T12:03:00Z</cp:lastPrinted>
  <dcterms:created xsi:type="dcterms:W3CDTF">2021-03-25T07:55:00Z</dcterms:created>
  <dcterms:modified xsi:type="dcterms:W3CDTF">2021-03-29T12:04:00Z</dcterms:modified>
</cp:coreProperties>
</file>